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5F23" w14:textId="5BE06CE7" w:rsidR="0021150A" w:rsidRDefault="0021150A" w:rsidP="0021150A">
      <w:pPr>
        <w:ind w:left="720" w:hanging="360"/>
        <w:jc w:val="center"/>
      </w:pPr>
      <w:r>
        <w:t>GRILE</w:t>
      </w:r>
    </w:p>
    <w:p w14:paraId="6EABBA9C" w14:textId="2625769E" w:rsidR="007315EF" w:rsidRDefault="007315EF" w:rsidP="0021150A">
      <w:pPr>
        <w:pStyle w:val="ListParagraph"/>
        <w:numPr>
          <w:ilvl w:val="0"/>
          <w:numId w:val="1"/>
        </w:numPr>
      </w:pPr>
      <w:proofErr w:type="spellStart"/>
      <w:r>
        <w:t>Despre</w:t>
      </w:r>
      <w:proofErr w:type="spellEnd"/>
      <w:r>
        <w:t xml:space="preserve"> </w:t>
      </w:r>
      <w:proofErr w:type="spellStart"/>
      <w:r>
        <w:t>criza</w:t>
      </w:r>
      <w:proofErr w:type="spellEnd"/>
      <w:r>
        <w:t xml:space="preserve"> de </w:t>
      </w:r>
      <w:proofErr w:type="spellStart"/>
      <w:r>
        <w:t>astm</w:t>
      </w:r>
      <w:proofErr w:type="spellEnd"/>
      <w:r>
        <w:t xml:space="preserve"> </w:t>
      </w:r>
      <w:proofErr w:type="spellStart"/>
      <w:r>
        <w:t>bronsic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5DCF45FD" w14:textId="239837B2" w:rsidR="007315EF" w:rsidRDefault="007315EF" w:rsidP="007315EF">
      <w:pPr>
        <w:pStyle w:val="ListParagraph"/>
        <w:numPr>
          <w:ilvl w:val="0"/>
          <w:numId w:val="2"/>
        </w:numPr>
      </w:pPr>
      <w:r>
        <w:t xml:space="preserve">Este o </w:t>
      </w:r>
      <w:proofErr w:type="spellStart"/>
      <w:r>
        <w:t>criza</w:t>
      </w:r>
      <w:proofErr w:type="spellEnd"/>
      <w:r>
        <w:t xml:space="preserve"> de </w:t>
      </w:r>
      <w:proofErr w:type="spellStart"/>
      <w:r>
        <w:t>dispnee</w:t>
      </w:r>
      <w:proofErr w:type="spellEnd"/>
      <w:r>
        <w:t xml:space="preserve"> </w:t>
      </w:r>
      <w:proofErr w:type="spellStart"/>
      <w:r>
        <w:t>paroxistica</w:t>
      </w:r>
      <w:proofErr w:type="spellEnd"/>
      <w:r w:rsidR="00EF2165">
        <w:t xml:space="preserve">  </w:t>
      </w:r>
    </w:p>
    <w:p w14:paraId="4CA8E516" w14:textId="03325523" w:rsidR="007315EF" w:rsidRDefault="007315EF" w:rsidP="007315EF">
      <w:pPr>
        <w:pStyle w:val="ListParagraph"/>
        <w:numPr>
          <w:ilvl w:val="0"/>
          <w:numId w:val="2"/>
        </w:numPr>
      </w:pPr>
      <w:proofErr w:type="spellStart"/>
      <w:r>
        <w:t>Bronhospamsul</w:t>
      </w:r>
      <w:proofErr w:type="spellEnd"/>
      <w:r>
        <w:t xml:space="preserve"> se </w:t>
      </w:r>
      <w:proofErr w:type="spellStart"/>
      <w:r>
        <w:t>datoreaza</w:t>
      </w:r>
      <w:proofErr w:type="spellEnd"/>
      <w:r>
        <w:t xml:space="preserve"> </w:t>
      </w:r>
      <w:proofErr w:type="spellStart"/>
      <w:r>
        <w:t>restrangerii</w:t>
      </w:r>
      <w:proofErr w:type="spellEnd"/>
      <w:r>
        <w:t xml:space="preserve"> </w:t>
      </w:r>
      <w:proofErr w:type="spellStart"/>
      <w:proofErr w:type="gramStart"/>
      <w:r>
        <w:t>grilajului</w:t>
      </w:r>
      <w:proofErr w:type="spellEnd"/>
      <w:r w:rsidR="00EF2165">
        <w:t xml:space="preserve"> </w:t>
      </w:r>
      <w:r>
        <w:t xml:space="preserve"> costal</w:t>
      </w:r>
      <w:proofErr w:type="gramEnd"/>
    </w:p>
    <w:p w14:paraId="18BA17BA" w14:textId="3B5D7EC9" w:rsidR="007315EF" w:rsidRDefault="007315EF" w:rsidP="007315EF">
      <w:pPr>
        <w:pStyle w:val="ListParagraph"/>
        <w:numPr>
          <w:ilvl w:val="0"/>
          <w:numId w:val="2"/>
        </w:numPr>
      </w:pPr>
      <w:proofErr w:type="spellStart"/>
      <w:r>
        <w:t>Factorii</w:t>
      </w:r>
      <w:proofErr w:type="spellEnd"/>
      <w:r>
        <w:t xml:space="preserve"> </w:t>
      </w:r>
      <w:proofErr w:type="spellStart"/>
      <w:r>
        <w:t>nealergici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astmul</w:t>
      </w:r>
      <w:proofErr w:type="spellEnd"/>
      <w:r>
        <w:t xml:space="preserve"> </w:t>
      </w:r>
      <w:proofErr w:type="spellStart"/>
      <w:r>
        <w:t>extrinsec</w:t>
      </w:r>
      <w:proofErr w:type="spellEnd"/>
    </w:p>
    <w:p w14:paraId="0CD5BEF0" w14:textId="1636832B" w:rsidR="007315EF" w:rsidRDefault="007315EF" w:rsidP="007315EF">
      <w:pPr>
        <w:pStyle w:val="ListParagraph"/>
        <w:numPr>
          <w:ilvl w:val="0"/>
          <w:numId w:val="2"/>
        </w:numPr>
      </w:pPr>
      <w:proofErr w:type="spellStart"/>
      <w:r>
        <w:t>Factorii</w:t>
      </w:r>
      <w:proofErr w:type="spellEnd"/>
      <w:r>
        <w:t xml:space="preserve"> </w:t>
      </w:r>
      <w:proofErr w:type="spellStart"/>
      <w:r>
        <w:t>alergici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astrmul</w:t>
      </w:r>
      <w:proofErr w:type="spellEnd"/>
      <w:r>
        <w:t xml:space="preserve"> </w:t>
      </w:r>
      <w:proofErr w:type="spellStart"/>
      <w:r>
        <w:t>intrinsec</w:t>
      </w:r>
      <w:proofErr w:type="spellEnd"/>
    </w:p>
    <w:p w14:paraId="4452D280" w14:textId="76F524DE" w:rsidR="007315EF" w:rsidRDefault="007315EF" w:rsidP="007315EF"/>
    <w:p w14:paraId="35944A77" w14:textId="14F98DC7" w:rsidR="007315EF" w:rsidRDefault="007315EF" w:rsidP="007315EF"/>
    <w:p w14:paraId="44C0B6E7" w14:textId="7943A88F" w:rsidR="007315EF" w:rsidRDefault="007315EF" w:rsidP="007315EF">
      <w:pPr>
        <w:pStyle w:val="ListParagraph"/>
        <w:numPr>
          <w:ilvl w:val="0"/>
          <w:numId w:val="1"/>
        </w:numPr>
      </w:pPr>
      <w:proofErr w:type="spellStart"/>
      <w:r>
        <w:t>Aparitia</w:t>
      </w:r>
      <w:proofErr w:type="spellEnd"/>
      <w:r>
        <w:t xml:space="preserve"> </w:t>
      </w:r>
      <w:proofErr w:type="spellStart"/>
      <w:r>
        <w:t>crizelor</w:t>
      </w:r>
      <w:proofErr w:type="spellEnd"/>
      <w:r>
        <w:t xml:space="preserve"> de </w:t>
      </w:r>
      <w:proofErr w:type="spellStart"/>
      <w:r>
        <w:t>astm</w:t>
      </w:r>
      <w:proofErr w:type="spellEnd"/>
      <w:r>
        <w:t xml:space="preserve"> </w:t>
      </w:r>
      <w:proofErr w:type="spellStart"/>
      <w:r>
        <w:t>bronsic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favorizata</w:t>
      </w:r>
      <w:proofErr w:type="spellEnd"/>
      <w:r>
        <w:t xml:space="preserve"> </w:t>
      </w:r>
      <w:proofErr w:type="gramStart"/>
      <w:r>
        <w:t>de :</w:t>
      </w:r>
      <w:proofErr w:type="gramEnd"/>
    </w:p>
    <w:p w14:paraId="33A681EB" w14:textId="33B5A288" w:rsidR="007315EF" w:rsidRDefault="007315EF" w:rsidP="007315EF">
      <w:pPr>
        <w:pStyle w:val="ListParagraph"/>
        <w:numPr>
          <w:ilvl w:val="0"/>
          <w:numId w:val="3"/>
        </w:numPr>
      </w:pPr>
      <w:proofErr w:type="spellStart"/>
      <w:r>
        <w:t>Trecerea</w:t>
      </w:r>
      <w:proofErr w:type="spellEnd"/>
      <w:r>
        <w:t xml:space="preserve"> </w:t>
      </w:r>
      <w:proofErr w:type="spellStart"/>
      <w:r>
        <w:t>brusca</w:t>
      </w:r>
      <w:proofErr w:type="spellEnd"/>
      <w:r>
        <w:t xml:space="preserve"> de la </w:t>
      </w:r>
      <w:proofErr w:type="spellStart"/>
      <w:r>
        <w:t>aer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 la </w:t>
      </w:r>
      <w:proofErr w:type="spellStart"/>
      <w:r>
        <w:t>aer</w:t>
      </w:r>
      <w:proofErr w:type="spellEnd"/>
      <w:r>
        <w:t xml:space="preserve"> </w:t>
      </w:r>
      <w:proofErr w:type="spellStart"/>
      <w:r>
        <w:t>cald</w:t>
      </w:r>
      <w:proofErr w:type="spellEnd"/>
    </w:p>
    <w:p w14:paraId="7A0C04A5" w14:textId="656ACEC2" w:rsidR="007315EF" w:rsidRDefault="007315EF" w:rsidP="007315EF">
      <w:pPr>
        <w:pStyle w:val="ListParagraph"/>
        <w:numPr>
          <w:ilvl w:val="0"/>
          <w:numId w:val="3"/>
        </w:numPr>
      </w:pPr>
      <w:proofErr w:type="spellStart"/>
      <w:r>
        <w:t>Expunerea</w:t>
      </w:r>
      <w:proofErr w:type="spellEnd"/>
      <w:r>
        <w:t xml:space="preserve"> la </w:t>
      </w:r>
      <w:proofErr w:type="spellStart"/>
      <w:r>
        <w:t>aer</w:t>
      </w:r>
      <w:proofErr w:type="spellEnd"/>
      <w:r>
        <w:t xml:space="preserve"> </w:t>
      </w:r>
      <w:proofErr w:type="spellStart"/>
      <w:r>
        <w:t>uscat</w:t>
      </w:r>
      <w:proofErr w:type="spellEnd"/>
    </w:p>
    <w:p w14:paraId="4D8AE681" w14:textId="071E82B2" w:rsidR="007315EF" w:rsidRDefault="007315EF" w:rsidP="007315EF">
      <w:pPr>
        <w:pStyle w:val="ListParagraph"/>
        <w:numPr>
          <w:ilvl w:val="0"/>
          <w:numId w:val="3"/>
        </w:numPr>
      </w:pPr>
      <w:r>
        <w:t xml:space="preserve">Nu pot fi determinate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emotionali</w:t>
      </w:r>
      <w:proofErr w:type="spellEnd"/>
    </w:p>
    <w:p w14:paraId="3888A06F" w14:textId="4CC173DA" w:rsidR="007315EF" w:rsidRDefault="007315EF" w:rsidP="007315EF">
      <w:pPr>
        <w:pStyle w:val="ListParagraph"/>
        <w:numPr>
          <w:ilvl w:val="0"/>
          <w:numId w:val="3"/>
        </w:numPr>
      </w:pPr>
      <w:proofErr w:type="spellStart"/>
      <w:r>
        <w:t>Expunerea</w:t>
      </w:r>
      <w:proofErr w:type="spellEnd"/>
      <w:r>
        <w:t xml:space="preserve"> la </w:t>
      </w:r>
      <w:proofErr w:type="spellStart"/>
      <w:r>
        <w:t>ceata</w:t>
      </w:r>
      <w:proofErr w:type="spellEnd"/>
    </w:p>
    <w:p w14:paraId="34864AE9" w14:textId="612D82CE" w:rsidR="007315EF" w:rsidRDefault="007315EF" w:rsidP="007315EF"/>
    <w:p w14:paraId="2A000F4D" w14:textId="3D38A65F" w:rsidR="007315EF" w:rsidRDefault="007315EF" w:rsidP="007315EF">
      <w:pPr>
        <w:pStyle w:val="ListParagraph"/>
        <w:numPr>
          <w:ilvl w:val="0"/>
          <w:numId w:val="1"/>
        </w:numPr>
      </w:pPr>
      <w:proofErr w:type="spellStart"/>
      <w:r>
        <w:t>Conduita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in </w:t>
      </w:r>
      <w:proofErr w:type="spellStart"/>
      <w:r>
        <w:t>criza</w:t>
      </w:r>
      <w:proofErr w:type="spellEnd"/>
      <w:r>
        <w:t xml:space="preserve"> de </w:t>
      </w:r>
      <w:proofErr w:type="spellStart"/>
      <w:r>
        <w:t>astm</w:t>
      </w:r>
      <w:proofErr w:type="spellEnd"/>
      <w:r>
        <w:t xml:space="preserve"> </w:t>
      </w:r>
      <w:proofErr w:type="spellStart"/>
      <w:r>
        <w:t>bronsic</w:t>
      </w:r>
      <w:proofErr w:type="spellEnd"/>
      <w:r>
        <w:t>:</w:t>
      </w:r>
    </w:p>
    <w:p w14:paraId="41534E06" w14:textId="620220CF" w:rsidR="007315EF" w:rsidRDefault="007315EF" w:rsidP="007315EF">
      <w:pPr>
        <w:pStyle w:val="ListParagraph"/>
        <w:numPr>
          <w:ilvl w:val="0"/>
          <w:numId w:val="4"/>
        </w:numPr>
      </w:pPr>
      <w:r>
        <w:t xml:space="preserve">Se pot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antispastice</w:t>
      </w:r>
      <w:proofErr w:type="spellEnd"/>
    </w:p>
    <w:p w14:paraId="06B1A328" w14:textId="3CCFA550" w:rsidR="007315EF" w:rsidRDefault="007315EF" w:rsidP="007315EF">
      <w:pPr>
        <w:pStyle w:val="ListParagraph"/>
        <w:numPr>
          <w:ilvl w:val="0"/>
          <w:numId w:val="4"/>
        </w:numPr>
      </w:pPr>
      <w:r>
        <w:t xml:space="preserve">Se pot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bronhodilatatoare</w:t>
      </w:r>
      <w:proofErr w:type="spellEnd"/>
    </w:p>
    <w:p w14:paraId="0505D2D8" w14:textId="2B08A887" w:rsidR="007315EF" w:rsidRDefault="007315EF" w:rsidP="007315EF">
      <w:pPr>
        <w:pStyle w:val="ListParagraph"/>
        <w:numPr>
          <w:ilvl w:val="0"/>
          <w:numId w:val="4"/>
        </w:numPr>
      </w:pPr>
      <w:r>
        <w:t xml:space="preserve">Se pot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simpaticomimetice</w:t>
      </w:r>
      <w:proofErr w:type="spellEnd"/>
    </w:p>
    <w:p w14:paraId="0636183E" w14:textId="17E27672" w:rsidR="007315EF" w:rsidRDefault="007315EF" w:rsidP="007315EF">
      <w:pPr>
        <w:pStyle w:val="ListParagraph"/>
        <w:numPr>
          <w:ilvl w:val="0"/>
          <w:numId w:val="4"/>
        </w:numPr>
      </w:pPr>
      <w:r>
        <w:t xml:space="preserve">Nu se pot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antispastice</w:t>
      </w:r>
      <w:proofErr w:type="spellEnd"/>
    </w:p>
    <w:p w14:paraId="65E6A1DE" w14:textId="76F7F52F" w:rsidR="007315EF" w:rsidRDefault="007315EF" w:rsidP="007315EF">
      <w:pPr>
        <w:pStyle w:val="ListParagraph"/>
        <w:numPr>
          <w:ilvl w:val="0"/>
          <w:numId w:val="4"/>
        </w:numPr>
      </w:pPr>
      <w:proofErr w:type="spellStart"/>
      <w:r>
        <w:t>Simpaticomimeticele</w:t>
      </w:r>
      <w:proofErr w:type="spellEnd"/>
      <w:r>
        <w:t xml:space="preserve"> sunt contraindicate</w:t>
      </w:r>
    </w:p>
    <w:p w14:paraId="21860AB5" w14:textId="48DFADC0" w:rsidR="007315EF" w:rsidRDefault="007315EF" w:rsidP="007315EF"/>
    <w:p w14:paraId="48196927" w14:textId="5FE1AAB1" w:rsidR="007315EF" w:rsidRDefault="007315EF" w:rsidP="007315EF">
      <w:pPr>
        <w:pStyle w:val="ListParagraph"/>
        <w:numPr>
          <w:ilvl w:val="0"/>
          <w:numId w:val="1"/>
        </w:numPr>
      </w:pPr>
      <w:proofErr w:type="spellStart"/>
      <w:r>
        <w:t>Despre</w:t>
      </w:r>
      <w:proofErr w:type="spellEnd"/>
      <w:r>
        <w:t xml:space="preserve"> </w:t>
      </w:r>
      <w:proofErr w:type="spellStart"/>
      <w:r>
        <w:t>embolia</w:t>
      </w:r>
      <w:proofErr w:type="spellEnd"/>
      <w:r>
        <w:t xml:space="preserve"> </w:t>
      </w:r>
      <w:proofErr w:type="spellStart"/>
      <w:r>
        <w:t>pulmonara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6F5E23B6" w14:textId="057E4F8D" w:rsidR="007315EF" w:rsidRDefault="007315EF" w:rsidP="007315EF">
      <w:pPr>
        <w:pStyle w:val="ListParagraph"/>
        <w:numPr>
          <w:ilvl w:val="0"/>
          <w:numId w:val="5"/>
        </w:numPr>
      </w:pPr>
      <w:r>
        <w:t xml:space="preserve">Este </w:t>
      </w:r>
      <w:proofErr w:type="spellStart"/>
      <w:r>
        <w:t>obstructia</w:t>
      </w:r>
      <w:proofErr w:type="spellEnd"/>
      <w:r>
        <w:t xml:space="preserve"> </w:t>
      </w:r>
      <w:proofErr w:type="spellStart"/>
      <w:r>
        <w:t>venei</w:t>
      </w:r>
      <w:proofErr w:type="spellEnd"/>
      <w:r>
        <w:t xml:space="preserve"> </w:t>
      </w:r>
      <w:proofErr w:type="spellStart"/>
      <w:r>
        <w:t>pulmonare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ramuri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</w:p>
    <w:p w14:paraId="59BE89F2" w14:textId="66E836DE" w:rsidR="007315EF" w:rsidRDefault="007315EF" w:rsidP="007315EF">
      <w:pPr>
        <w:pStyle w:val="ListParagraph"/>
        <w:numPr>
          <w:ilvl w:val="0"/>
          <w:numId w:val="5"/>
        </w:numPr>
      </w:pPr>
      <w:proofErr w:type="spellStart"/>
      <w:r>
        <w:t>Poate</w:t>
      </w:r>
      <w:proofErr w:type="spellEnd"/>
      <w:r>
        <w:t xml:space="preserve"> fi </w:t>
      </w:r>
      <w:proofErr w:type="spellStart"/>
      <w:r>
        <w:t>provocata</w:t>
      </w:r>
      <w:proofErr w:type="spellEnd"/>
      <w:r>
        <w:t xml:space="preserve"> de </w:t>
      </w:r>
      <w:proofErr w:type="spellStart"/>
      <w:r>
        <w:t>embolia</w:t>
      </w:r>
      <w:proofErr w:type="spellEnd"/>
      <w:r>
        <w:t xml:space="preserve"> </w:t>
      </w:r>
      <w:proofErr w:type="spellStart"/>
      <w:r>
        <w:t>gazoasa</w:t>
      </w:r>
      <w:proofErr w:type="spellEnd"/>
    </w:p>
    <w:p w14:paraId="758DC447" w14:textId="1126B3A5" w:rsidR="007315EF" w:rsidRDefault="007315EF" w:rsidP="007315EF">
      <w:pPr>
        <w:pStyle w:val="ListParagraph"/>
        <w:numPr>
          <w:ilvl w:val="0"/>
          <w:numId w:val="5"/>
        </w:numPr>
      </w:pPr>
      <w:r>
        <w:t xml:space="preserve">Clinic are un aspect </w:t>
      </w:r>
      <w:proofErr w:type="spellStart"/>
      <w:r>
        <w:t>moderat</w:t>
      </w:r>
      <w:proofErr w:type="spellEnd"/>
    </w:p>
    <w:p w14:paraId="14C67CE3" w14:textId="2643060C" w:rsidR="007315EF" w:rsidRDefault="007315EF" w:rsidP="007315EF">
      <w:pPr>
        <w:pStyle w:val="ListParagraph"/>
        <w:numPr>
          <w:ilvl w:val="0"/>
          <w:numId w:val="5"/>
        </w:numPr>
      </w:pPr>
      <w:proofErr w:type="spellStart"/>
      <w:r>
        <w:t>Foarte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se </w:t>
      </w:r>
      <w:proofErr w:type="spellStart"/>
      <w:r>
        <w:t>intalneste</w:t>
      </w:r>
      <w:proofErr w:type="spellEnd"/>
      <w:r>
        <w:t xml:space="preserve"> in </w:t>
      </w:r>
      <w:proofErr w:type="spellStart"/>
      <w:r>
        <w:t>tromboza</w:t>
      </w:r>
      <w:proofErr w:type="spellEnd"/>
      <w:r>
        <w:t xml:space="preserve"> profunda a </w:t>
      </w:r>
      <w:proofErr w:type="spellStart"/>
      <w:r>
        <w:t>venelor</w:t>
      </w:r>
      <w:proofErr w:type="spellEnd"/>
      <w:r>
        <w:t xml:space="preserve"> </w:t>
      </w:r>
      <w:proofErr w:type="spellStart"/>
      <w:r>
        <w:t>pelviene</w:t>
      </w:r>
      <w:proofErr w:type="spellEnd"/>
    </w:p>
    <w:p w14:paraId="744BAEE2" w14:textId="74523816" w:rsidR="007315EF" w:rsidRDefault="007315EF" w:rsidP="007315EF"/>
    <w:p w14:paraId="113E8F4B" w14:textId="20EC40DC" w:rsidR="007315EF" w:rsidRDefault="0053624A" w:rsidP="007315EF">
      <w:pPr>
        <w:pStyle w:val="ListParagraph"/>
        <w:numPr>
          <w:ilvl w:val="0"/>
          <w:numId w:val="1"/>
        </w:numPr>
      </w:pPr>
      <w:proofErr w:type="spellStart"/>
      <w:r>
        <w:t>Despre</w:t>
      </w:r>
      <w:proofErr w:type="spellEnd"/>
      <w:r>
        <w:t xml:space="preserve"> </w:t>
      </w:r>
      <w:proofErr w:type="spellStart"/>
      <w:r>
        <w:t>manifestarile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ale </w:t>
      </w:r>
      <w:proofErr w:type="spellStart"/>
      <w:r>
        <w:t>emboliei</w:t>
      </w:r>
      <w:proofErr w:type="spellEnd"/>
      <w:r>
        <w:t xml:space="preserve"> </w:t>
      </w:r>
      <w:proofErr w:type="spellStart"/>
      <w:r>
        <w:t>pulmonare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280F524" w14:textId="0109A275" w:rsidR="0053624A" w:rsidRDefault="0053624A" w:rsidP="0053624A">
      <w:pPr>
        <w:pStyle w:val="ListParagraph"/>
        <w:numPr>
          <w:ilvl w:val="0"/>
          <w:numId w:val="6"/>
        </w:numPr>
      </w:pPr>
      <w:proofErr w:type="spellStart"/>
      <w:r>
        <w:t>Durerea</w:t>
      </w:r>
      <w:proofErr w:type="spellEnd"/>
      <w:r>
        <w:t xml:space="preserve"> se </w:t>
      </w:r>
      <w:proofErr w:type="spellStart"/>
      <w:r>
        <w:t>manifesta</w:t>
      </w:r>
      <w:proofErr w:type="spellEnd"/>
      <w:r>
        <w:t xml:space="preserve"> sub forma de </w:t>
      </w:r>
      <w:proofErr w:type="spellStart"/>
      <w:r>
        <w:t>intepatura</w:t>
      </w:r>
      <w:proofErr w:type="spellEnd"/>
    </w:p>
    <w:p w14:paraId="69AA0F89" w14:textId="30D5FE93" w:rsidR="0053624A" w:rsidRDefault="0053624A" w:rsidP="0053624A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polipnee</w:t>
      </w:r>
      <w:proofErr w:type="spellEnd"/>
      <w:r>
        <w:t xml:space="preserve"> </w:t>
      </w:r>
      <w:proofErr w:type="spellStart"/>
      <w:r>
        <w:t>superficiala</w:t>
      </w:r>
      <w:proofErr w:type="spellEnd"/>
    </w:p>
    <w:p w14:paraId="1C941603" w14:textId="706D32DC" w:rsidR="0053624A" w:rsidRDefault="0053624A" w:rsidP="0053624A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bradicardie</w:t>
      </w:r>
      <w:proofErr w:type="spellEnd"/>
    </w:p>
    <w:p w14:paraId="28451AC8" w14:textId="41B03F80" w:rsidR="0053624A" w:rsidRDefault="0053624A" w:rsidP="0053624A">
      <w:pPr>
        <w:pStyle w:val="ListParagraph"/>
        <w:numPr>
          <w:ilvl w:val="0"/>
          <w:numId w:val="6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turgescenta</w:t>
      </w:r>
      <w:proofErr w:type="spellEnd"/>
      <w:r>
        <w:t xml:space="preserve"> </w:t>
      </w:r>
      <w:proofErr w:type="spellStart"/>
      <w:r>
        <w:t>venei</w:t>
      </w:r>
      <w:proofErr w:type="spellEnd"/>
      <w:r>
        <w:t xml:space="preserve"> cave </w:t>
      </w:r>
      <w:proofErr w:type="spellStart"/>
      <w:r>
        <w:t>inferioare</w:t>
      </w:r>
      <w:proofErr w:type="spellEnd"/>
    </w:p>
    <w:p w14:paraId="2180EFC3" w14:textId="269BFCDB" w:rsidR="0053624A" w:rsidRDefault="0053624A" w:rsidP="0053624A"/>
    <w:p w14:paraId="49402F01" w14:textId="5028009D" w:rsidR="0053624A" w:rsidRDefault="0053624A" w:rsidP="0053624A">
      <w:pPr>
        <w:pStyle w:val="ListParagraph"/>
        <w:numPr>
          <w:ilvl w:val="0"/>
          <w:numId w:val="1"/>
        </w:numPr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atitudinea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in </w:t>
      </w:r>
      <w:proofErr w:type="spellStart"/>
      <w:r>
        <w:t>embolia</w:t>
      </w:r>
      <w:proofErr w:type="spellEnd"/>
      <w:r>
        <w:t xml:space="preserve"> </w:t>
      </w:r>
      <w:proofErr w:type="spellStart"/>
      <w:r>
        <w:t>pulmonara</w:t>
      </w:r>
      <w:proofErr w:type="spellEnd"/>
      <w:r>
        <w:t xml:space="preserve"> sunt </w:t>
      </w:r>
      <w:proofErr w:type="spellStart"/>
      <w:r>
        <w:t>adevate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29AC6273" w14:textId="2C790658" w:rsidR="0053624A" w:rsidRDefault="0053624A" w:rsidP="0053624A">
      <w:pPr>
        <w:pStyle w:val="ListParagraph"/>
        <w:numPr>
          <w:ilvl w:val="0"/>
          <w:numId w:val="7"/>
        </w:numPr>
      </w:pPr>
      <w:r>
        <w:t xml:space="preserve">Se </w:t>
      </w:r>
      <w:proofErr w:type="spellStart"/>
      <w:r>
        <w:t>masoara</w:t>
      </w:r>
      <w:proofErr w:type="spellEnd"/>
      <w:r>
        <w:t xml:space="preserve"> </w:t>
      </w:r>
      <w:proofErr w:type="spellStart"/>
      <w:r>
        <w:t>tensiunea</w:t>
      </w:r>
      <w:proofErr w:type="spellEnd"/>
      <w:r>
        <w:t xml:space="preserve"> </w:t>
      </w:r>
      <w:proofErr w:type="spellStart"/>
      <w:r>
        <w:t>arteriala</w:t>
      </w:r>
      <w:proofErr w:type="spellEnd"/>
      <w:r>
        <w:t xml:space="preserve"> din 5 in 5 </w:t>
      </w:r>
      <w:proofErr w:type="gramStart"/>
      <w:r>
        <w:t>minute</w:t>
      </w:r>
      <w:proofErr w:type="gramEnd"/>
    </w:p>
    <w:p w14:paraId="39F51F28" w14:textId="2C12D386" w:rsidR="0053624A" w:rsidRDefault="0053624A" w:rsidP="0053624A">
      <w:pPr>
        <w:pStyle w:val="ListParagraph"/>
        <w:numPr>
          <w:ilvl w:val="0"/>
          <w:numId w:val="7"/>
        </w:numPr>
      </w:pPr>
      <w:r>
        <w:t xml:space="preserve">Nu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bolnavii</w:t>
      </w:r>
      <w:proofErr w:type="spellEnd"/>
      <w:r>
        <w:t xml:space="preserve"> cu </w:t>
      </w:r>
      <w:proofErr w:type="spellStart"/>
      <w:r>
        <w:t>embolie</w:t>
      </w:r>
      <w:proofErr w:type="spellEnd"/>
      <w:r>
        <w:t xml:space="preserve"> </w:t>
      </w:r>
      <w:proofErr w:type="spellStart"/>
      <w:r>
        <w:t>pulmonara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internati</w:t>
      </w:r>
      <w:proofErr w:type="spellEnd"/>
    </w:p>
    <w:p w14:paraId="694988DB" w14:textId="0D74D11B" w:rsidR="0053624A" w:rsidRDefault="0053624A" w:rsidP="0053624A">
      <w:pPr>
        <w:pStyle w:val="ListParagraph"/>
        <w:numPr>
          <w:ilvl w:val="0"/>
          <w:numId w:val="7"/>
        </w:numPr>
      </w:pPr>
      <w:r>
        <w:t xml:space="preserve">Se </w:t>
      </w:r>
      <w:proofErr w:type="spellStart"/>
      <w:r>
        <w:t>administreaza</w:t>
      </w:r>
      <w:proofErr w:type="spellEnd"/>
      <w:r>
        <w:t xml:space="preserve"> </w:t>
      </w:r>
      <w:proofErr w:type="spellStart"/>
      <w:r>
        <w:t>mialgin</w:t>
      </w:r>
      <w:proofErr w:type="spellEnd"/>
      <w:r>
        <w:t xml:space="preserve"> intramuscular</w:t>
      </w:r>
    </w:p>
    <w:p w14:paraId="5586B1E7" w14:textId="6591C465" w:rsidR="0053624A" w:rsidRDefault="0053624A" w:rsidP="0053624A">
      <w:pPr>
        <w:pStyle w:val="ListParagraph"/>
        <w:numPr>
          <w:ilvl w:val="0"/>
          <w:numId w:val="7"/>
        </w:numPr>
      </w:pPr>
      <w:r>
        <w:t xml:space="preserve">Se </w:t>
      </w:r>
      <w:proofErr w:type="spellStart"/>
      <w:r>
        <w:t>administreaza</w:t>
      </w:r>
      <w:proofErr w:type="spellEnd"/>
      <w:r>
        <w:t xml:space="preserve"> </w:t>
      </w:r>
      <w:proofErr w:type="spellStart"/>
      <w:r>
        <w:t>adrenalina</w:t>
      </w:r>
      <w:proofErr w:type="spellEnd"/>
    </w:p>
    <w:p w14:paraId="24284F8E" w14:textId="7D650578" w:rsidR="0053624A" w:rsidRDefault="0053624A" w:rsidP="0053624A"/>
    <w:p w14:paraId="278FC6CE" w14:textId="65AEE92B" w:rsidR="0053624A" w:rsidRDefault="0053624A" w:rsidP="0053624A">
      <w:pPr>
        <w:pStyle w:val="ListParagraph"/>
        <w:numPr>
          <w:ilvl w:val="0"/>
          <w:numId w:val="1"/>
        </w:numPr>
      </w:pPr>
      <w:r>
        <w:t>In coma vasculo-</w:t>
      </w:r>
      <w:proofErr w:type="spellStart"/>
      <w:r>
        <w:t>cerebrala</w:t>
      </w:r>
      <w:proofErr w:type="spellEnd"/>
      <w:r>
        <w:t xml:space="preserve"> se pot </w:t>
      </w:r>
      <w:proofErr w:type="spellStart"/>
      <w:r>
        <w:t>intalni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>:</w:t>
      </w:r>
    </w:p>
    <w:p w14:paraId="0E228E9C" w14:textId="5917BFDD" w:rsidR="0053624A" w:rsidRDefault="0053624A" w:rsidP="0053624A">
      <w:pPr>
        <w:pStyle w:val="ListParagraph"/>
        <w:numPr>
          <w:ilvl w:val="0"/>
          <w:numId w:val="8"/>
        </w:numPr>
      </w:pPr>
      <w:proofErr w:type="spellStart"/>
      <w:r>
        <w:t>Tetrapareza</w:t>
      </w:r>
      <w:proofErr w:type="spellEnd"/>
    </w:p>
    <w:p w14:paraId="45CB0FCD" w14:textId="6D9C2997" w:rsidR="0053624A" w:rsidRDefault="0053624A" w:rsidP="0053624A">
      <w:pPr>
        <w:pStyle w:val="ListParagraph"/>
        <w:numPr>
          <w:ilvl w:val="0"/>
          <w:numId w:val="8"/>
        </w:numPr>
      </w:pPr>
      <w:proofErr w:type="spellStart"/>
      <w:r>
        <w:t>Hemiplegie</w:t>
      </w:r>
      <w:proofErr w:type="spellEnd"/>
    </w:p>
    <w:p w14:paraId="5FE5FBFF" w14:textId="0B42706B" w:rsidR="0053624A" w:rsidRDefault="0053624A" w:rsidP="0053624A">
      <w:pPr>
        <w:pStyle w:val="ListParagraph"/>
        <w:numPr>
          <w:ilvl w:val="0"/>
          <w:numId w:val="8"/>
        </w:numPr>
      </w:pPr>
      <w:proofErr w:type="spellStart"/>
      <w:r>
        <w:t>Semnul</w:t>
      </w:r>
      <w:proofErr w:type="spellEnd"/>
      <w:r>
        <w:t xml:space="preserve"> Babinski absent</w:t>
      </w:r>
    </w:p>
    <w:p w14:paraId="0EDF604A" w14:textId="6ECBE3C7" w:rsidR="0053624A" w:rsidRDefault="0053624A" w:rsidP="0053624A">
      <w:pPr>
        <w:pStyle w:val="ListParagraph"/>
        <w:numPr>
          <w:ilvl w:val="0"/>
          <w:numId w:val="8"/>
        </w:numPr>
      </w:pPr>
      <w:proofErr w:type="spellStart"/>
      <w:r>
        <w:t>Devierea</w:t>
      </w:r>
      <w:proofErr w:type="spellEnd"/>
      <w:r>
        <w:t xml:space="preserve"> </w:t>
      </w:r>
      <w:proofErr w:type="spellStart"/>
      <w:r>
        <w:t>ochilor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capului</w:t>
      </w:r>
      <w:proofErr w:type="spellEnd"/>
      <w:r>
        <w:t xml:space="preserve">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directie</w:t>
      </w:r>
      <w:proofErr w:type="spellEnd"/>
      <w:r>
        <w:t xml:space="preserve"> cu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paralizata</w:t>
      </w:r>
      <w:proofErr w:type="spellEnd"/>
    </w:p>
    <w:p w14:paraId="1EEE417B" w14:textId="3E1E151F" w:rsidR="0053624A" w:rsidRDefault="0053624A" w:rsidP="0053624A"/>
    <w:p w14:paraId="231D1F34" w14:textId="160D8382" w:rsidR="0053624A" w:rsidRDefault="0053624A" w:rsidP="0053624A">
      <w:pPr>
        <w:pStyle w:val="ListParagraph"/>
        <w:numPr>
          <w:ilvl w:val="0"/>
          <w:numId w:val="1"/>
        </w:numPr>
      </w:pPr>
      <w:proofErr w:type="spellStart"/>
      <w:r>
        <w:t>Despre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in coma din AVC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1F7ADBF5" w14:textId="3905A2FB" w:rsidR="0053624A" w:rsidRDefault="0053624A" w:rsidP="0053624A">
      <w:pPr>
        <w:pStyle w:val="ListParagraph"/>
        <w:numPr>
          <w:ilvl w:val="0"/>
          <w:numId w:val="9"/>
        </w:numPr>
      </w:pPr>
      <w:proofErr w:type="spellStart"/>
      <w:r>
        <w:t>Pozitia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clinostatism</w:t>
      </w:r>
      <w:proofErr w:type="spellEnd"/>
    </w:p>
    <w:p w14:paraId="284A596B" w14:textId="23FEDAEC" w:rsidR="0053624A" w:rsidRDefault="0053624A" w:rsidP="0053624A">
      <w:pPr>
        <w:pStyle w:val="ListParagraph"/>
        <w:numPr>
          <w:ilvl w:val="0"/>
          <w:numId w:val="9"/>
        </w:numPr>
      </w:pPr>
      <w:proofErr w:type="spellStart"/>
      <w:r>
        <w:t>Masurile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tulburarile</w:t>
      </w:r>
      <w:proofErr w:type="spellEnd"/>
      <w:r>
        <w:t xml:space="preserve"> </w:t>
      </w:r>
      <w:proofErr w:type="spellStart"/>
      <w:r>
        <w:t>nervoase</w:t>
      </w:r>
      <w:proofErr w:type="spellEnd"/>
    </w:p>
    <w:p w14:paraId="03216575" w14:textId="7ED5923C" w:rsidR="0053624A" w:rsidRDefault="0053624A" w:rsidP="0053624A">
      <w:pPr>
        <w:pStyle w:val="ListParagraph"/>
        <w:numPr>
          <w:ilvl w:val="0"/>
          <w:numId w:val="9"/>
        </w:numPr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manipularile</w:t>
      </w:r>
      <w:proofErr w:type="spellEnd"/>
      <w:r>
        <w:t xml:space="preserve"> </w:t>
      </w:r>
      <w:proofErr w:type="spellStart"/>
      <w:r>
        <w:t>bruste</w:t>
      </w:r>
      <w:proofErr w:type="spellEnd"/>
    </w:p>
    <w:p w14:paraId="62581662" w14:textId="6EAA4D11" w:rsidR="0053624A" w:rsidRDefault="0053624A" w:rsidP="0053624A">
      <w:pPr>
        <w:pStyle w:val="ListParagraph"/>
        <w:numPr>
          <w:ilvl w:val="0"/>
          <w:numId w:val="9"/>
        </w:numPr>
      </w:pPr>
      <w:r>
        <w:t xml:space="preserve">Se </w:t>
      </w:r>
      <w:proofErr w:type="spellStart"/>
      <w:r>
        <w:t>trateaza</w:t>
      </w:r>
      <w:proofErr w:type="spellEnd"/>
      <w:r>
        <w:t xml:space="preserve"> la fata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accidentul</w:t>
      </w:r>
      <w:proofErr w:type="spellEnd"/>
      <w:r>
        <w:t xml:space="preserve"> are loc pe </w:t>
      </w:r>
      <w:proofErr w:type="spellStart"/>
      <w:r>
        <w:t>strada</w:t>
      </w:r>
      <w:proofErr w:type="spellEnd"/>
    </w:p>
    <w:p w14:paraId="165B7832" w14:textId="78A90670" w:rsidR="0053624A" w:rsidRDefault="0053624A" w:rsidP="0053624A"/>
    <w:p w14:paraId="0768EB0E" w14:textId="77F7B114" w:rsidR="0053624A" w:rsidRDefault="0053624A" w:rsidP="0053624A">
      <w:pPr>
        <w:pStyle w:val="ListParagraph"/>
        <w:numPr>
          <w:ilvl w:val="0"/>
          <w:numId w:val="1"/>
        </w:numPr>
      </w:pPr>
      <w:proofErr w:type="spellStart"/>
      <w:r>
        <w:t>Tabloul</w:t>
      </w:r>
      <w:proofErr w:type="spellEnd"/>
      <w:r>
        <w:t xml:space="preserve"> clinic in coma </w:t>
      </w:r>
      <w:proofErr w:type="spellStart"/>
      <w:r>
        <w:t>diabetica</w:t>
      </w:r>
      <w:proofErr w:type="spellEnd"/>
      <w:r>
        <w:t xml:space="preserve"> include </w:t>
      </w:r>
      <w:proofErr w:type="spellStart"/>
      <w:r>
        <w:t>urmatoarele</w:t>
      </w:r>
      <w:proofErr w:type="spellEnd"/>
      <w:r>
        <w:t>:</w:t>
      </w:r>
    </w:p>
    <w:p w14:paraId="745141FA" w14:textId="09551318" w:rsidR="0053624A" w:rsidRDefault="0053624A" w:rsidP="0053624A">
      <w:pPr>
        <w:pStyle w:val="ListParagraph"/>
        <w:numPr>
          <w:ilvl w:val="0"/>
          <w:numId w:val="10"/>
        </w:numPr>
      </w:pPr>
      <w:r>
        <w:t xml:space="preserve">Coma </w:t>
      </w:r>
      <w:proofErr w:type="spellStart"/>
      <w:r>
        <w:t>diabetica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niciodata</w:t>
      </w:r>
      <w:proofErr w:type="spellEnd"/>
      <w:r>
        <w:t xml:space="preserve"> </w:t>
      </w:r>
      <w:proofErr w:type="spellStart"/>
      <w:r>
        <w:t>precedata</w:t>
      </w:r>
      <w:proofErr w:type="spellEnd"/>
      <w:r>
        <w:t xml:space="preserve"> de </w:t>
      </w:r>
      <w:proofErr w:type="spellStart"/>
      <w:r>
        <w:t>prodroame</w:t>
      </w:r>
      <w:proofErr w:type="spellEnd"/>
    </w:p>
    <w:p w14:paraId="1FCA2F73" w14:textId="1A7CB1AE" w:rsidR="0053624A" w:rsidRDefault="0053624A" w:rsidP="0053624A">
      <w:pPr>
        <w:pStyle w:val="ListParagraph"/>
        <w:numPr>
          <w:ilvl w:val="0"/>
          <w:numId w:val="10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polipnee</w:t>
      </w:r>
      <w:proofErr w:type="spellEnd"/>
    </w:p>
    <w:p w14:paraId="3CB91A35" w14:textId="4AAA93E2" w:rsidR="0053624A" w:rsidRDefault="0053624A" w:rsidP="0053624A">
      <w:pPr>
        <w:pStyle w:val="ListParagraph"/>
        <w:numPr>
          <w:ilvl w:val="0"/>
          <w:numId w:val="10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halena</w:t>
      </w:r>
      <w:proofErr w:type="spellEnd"/>
      <w:r>
        <w:t xml:space="preserve"> </w:t>
      </w:r>
      <w:proofErr w:type="spellStart"/>
      <w:r>
        <w:t>acetonica</w:t>
      </w:r>
      <w:proofErr w:type="spellEnd"/>
    </w:p>
    <w:p w14:paraId="0CF822D7" w14:textId="15CCDB20" w:rsidR="0053624A" w:rsidRDefault="0053624A" w:rsidP="0053624A">
      <w:pPr>
        <w:pStyle w:val="ListParagraph"/>
        <w:numPr>
          <w:ilvl w:val="0"/>
          <w:numId w:val="10"/>
        </w:numPr>
      </w:pPr>
      <w:r>
        <w:t xml:space="preserve">Se </w:t>
      </w:r>
      <w:proofErr w:type="spellStart"/>
      <w:r>
        <w:t>intalneste</w:t>
      </w:r>
      <w:proofErr w:type="spellEnd"/>
      <w:r>
        <w:t xml:space="preserve"> </w:t>
      </w:r>
      <w:proofErr w:type="spellStart"/>
      <w:r>
        <w:t>disurie</w:t>
      </w:r>
      <w:proofErr w:type="spellEnd"/>
    </w:p>
    <w:p w14:paraId="6EFF1045" w14:textId="41B00481" w:rsidR="0053624A" w:rsidRDefault="0053624A" w:rsidP="0053624A"/>
    <w:p w14:paraId="18A99F1C" w14:textId="2CC3A216" w:rsidR="0053624A" w:rsidRDefault="00B165C4" w:rsidP="0053624A">
      <w:pPr>
        <w:pStyle w:val="ListParagraph"/>
        <w:numPr>
          <w:ilvl w:val="0"/>
          <w:numId w:val="1"/>
        </w:numPr>
      </w:pPr>
      <w:proofErr w:type="spellStart"/>
      <w:r>
        <w:t>Dintre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retentiei</w:t>
      </w:r>
      <w:proofErr w:type="spellEnd"/>
      <w:r>
        <w:t xml:space="preserve"> acute de </w:t>
      </w:r>
      <w:proofErr w:type="spellStart"/>
      <w:r>
        <w:t>urina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enumera</w:t>
      </w:r>
      <w:proofErr w:type="spellEnd"/>
    </w:p>
    <w:p w14:paraId="682DF258" w14:textId="63498AEF" w:rsidR="00B165C4" w:rsidRDefault="00B165C4" w:rsidP="00B165C4">
      <w:pPr>
        <w:pStyle w:val="ListParagraph"/>
        <w:numPr>
          <w:ilvl w:val="0"/>
          <w:numId w:val="11"/>
        </w:numPr>
      </w:pPr>
      <w:proofErr w:type="spellStart"/>
      <w:r>
        <w:t>Stricturi</w:t>
      </w:r>
      <w:proofErr w:type="spellEnd"/>
      <w:r>
        <w:t xml:space="preserve"> </w:t>
      </w:r>
      <w:proofErr w:type="spellStart"/>
      <w:r>
        <w:t>uretrale</w:t>
      </w:r>
      <w:proofErr w:type="spellEnd"/>
    </w:p>
    <w:p w14:paraId="2D569351" w14:textId="44E89EC1" w:rsidR="00B165C4" w:rsidRDefault="00B165C4" w:rsidP="00B165C4">
      <w:pPr>
        <w:pStyle w:val="ListParagraph"/>
        <w:numPr>
          <w:ilvl w:val="0"/>
          <w:numId w:val="11"/>
        </w:numPr>
      </w:pPr>
      <w:proofErr w:type="spellStart"/>
      <w:r>
        <w:t>Stricturi</w:t>
      </w:r>
      <w:proofErr w:type="spellEnd"/>
      <w:r>
        <w:t xml:space="preserve"> </w:t>
      </w:r>
      <w:proofErr w:type="spellStart"/>
      <w:r>
        <w:t>vezicale</w:t>
      </w:r>
      <w:proofErr w:type="spellEnd"/>
    </w:p>
    <w:p w14:paraId="4C84EB83" w14:textId="70383139" w:rsidR="00B165C4" w:rsidRDefault="00B165C4" w:rsidP="00B165C4">
      <w:pPr>
        <w:pStyle w:val="ListParagraph"/>
        <w:numPr>
          <w:ilvl w:val="0"/>
          <w:numId w:val="11"/>
        </w:numPr>
      </w:pPr>
      <w:proofErr w:type="spellStart"/>
      <w:r>
        <w:t>Stricturi</w:t>
      </w:r>
      <w:proofErr w:type="spellEnd"/>
      <w:r>
        <w:t xml:space="preserve"> </w:t>
      </w:r>
      <w:proofErr w:type="spellStart"/>
      <w:r>
        <w:t>ureterale</w:t>
      </w:r>
      <w:proofErr w:type="spellEnd"/>
    </w:p>
    <w:p w14:paraId="36C55B0F" w14:textId="27993410" w:rsidR="00B165C4" w:rsidRDefault="00B165C4" w:rsidP="00B165C4">
      <w:pPr>
        <w:pStyle w:val="ListParagraph"/>
        <w:numPr>
          <w:ilvl w:val="0"/>
          <w:numId w:val="11"/>
        </w:numPr>
      </w:pPr>
      <w:proofErr w:type="spellStart"/>
      <w:r>
        <w:t>Corpi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intrarenali</w:t>
      </w:r>
      <w:proofErr w:type="spellEnd"/>
    </w:p>
    <w:p w14:paraId="3B6F1F88" w14:textId="6EF2EB0E" w:rsidR="00B165C4" w:rsidRDefault="00B165C4" w:rsidP="00B165C4"/>
    <w:p w14:paraId="78307C55" w14:textId="3497DD0F" w:rsidR="00B165C4" w:rsidRDefault="00B165C4" w:rsidP="00B165C4">
      <w:pPr>
        <w:pStyle w:val="ListParagraph"/>
        <w:numPr>
          <w:ilvl w:val="0"/>
          <w:numId w:val="1"/>
        </w:numPr>
      </w:pPr>
      <w:proofErr w:type="spellStart"/>
      <w:r>
        <w:t>Dintre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extravezicale</w:t>
      </w:r>
      <w:proofErr w:type="spellEnd"/>
      <w:r>
        <w:t xml:space="preserve"> ale </w:t>
      </w:r>
      <w:proofErr w:type="spellStart"/>
      <w:r>
        <w:t>retentiei</w:t>
      </w:r>
      <w:proofErr w:type="spellEnd"/>
      <w:r>
        <w:t xml:space="preserve"> acute de </w:t>
      </w:r>
      <w:proofErr w:type="spellStart"/>
      <w:r>
        <w:t>urina</w:t>
      </w:r>
      <w:proofErr w:type="spellEnd"/>
      <w:r>
        <w:t xml:space="preserve"> fac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urmatoarele</w:t>
      </w:r>
      <w:proofErr w:type="spellEnd"/>
    </w:p>
    <w:p w14:paraId="4108668F" w14:textId="1780B678" w:rsidR="00B165C4" w:rsidRDefault="00B165C4" w:rsidP="00B165C4">
      <w:pPr>
        <w:pStyle w:val="ListParagraph"/>
        <w:numPr>
          <w:ilvl w:val="0"/>
          <w:numId w:val="12"/>
        </w:numPr>
      </w:pPr>
      <w:proofErr w:type="spellStart"/>
      <w:r>
        <w:t>Corpi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 </w:t>
      </w:r>
      <w:proofErr w:type="spellStart"/>
      <w:r>
        <w:t>intravezicali</w:t>
      </w:r>
      <w:proofErr w:type="spellEnd"/>
    </w:p>
    <w:p w14:paraId="3FE4D875" w14:textId="3553492F" w:rsidR="00B165C4" w:rsidRDefault="00B165C4" w:rsidP="00B165C4">
      <w:pPr>
        <w:pStyle w:val="ListParagraph"/>
        <w:numPr>
          <w:ilvl w:val="0"/>
          <w:numId w:val="12"/>
        </w:numPr>
      </w:pPr>
      <w:proofErr w:type="spellStart"/>
      <w:r>
        <w:t>Prolapsul</w:t>
      </w:r>
      <w:proofErr w:type="spellEnd"/>
      <w:r>
        <w:t xml:space="preserve"> genital</w:t>
      </w:r>
    </w:p>
    <w:p w14:paraId="572B4F16" w14:textId="27658984" w:rsidR="00B165C4" w:rsidRDefault="00B165C4" w:rsidP="00B165C4">
      <w:pPr>
        <w:pStyle w:val="ListParagraph"/>
        <w:numPr>
          <w:ilvl w:val="0"/>
          <w:numId w:val="12"/>
        </w:numPr>
      </w:pPr>
      <w:proofErr w:type="spellStart"/>
      <w:r>
        <w:t>Tumori</w:t>
      </w:r>
      <w:proofErr w:type="spellEnd"/>
      <w:r>
        <w:t xml:space="preserve"> </w:t>
      </w:r>
      <w:proofErr w:type="spellStart"/>
      <w:r>
        <w:t>pelvine</w:t>
      </w:r>
      <w:proofErr w:type="spellEnd"/>
    </w:p>
    <w:p w14:paraId="7D594572" w14:textId="19DA696F" w:rsidR="00B165C4" w:rsidRDefault="00B165C4" w:rsidP="00B165C4">
      <w:pPr>
        <w:pStyle w:val="ListParagraph"/>
        <w:numPr>
          <w:ilvl w:val="0"/>
          <w:numId w:val="12"/>
        </w:numPr>
      </w:pPr>
      <w:proofErr w:type="spellStart"/>
      <w:r>
        <w:t>Adenomul</w:t>
      </w:r>
      <w:proofErr w:type="spellEnd"/>
      <w:r>
        <w:t xml:space="preserve"> de </w:t>
      </w:r>
      <w:proofErr w:type="spellStart"/>
      <w:r>
        <w:t>prostata</w:t>
      </w:r>
      <w:proofErr w:type="spellEnd"/>
    </w:p>
    <w:p w14:paraId="6B0B8656" w14:textId="26B52E0E" w:rsidR="00B165C4" w:rsidRDefault="00B165C4" w:rsidP="00B165C4"/>
    <w:p w14:paraId="0FB48975" w14:textId="4B4BA85A" w:rsidR="00B165C4" w:rsidRDefault="00B165C4" w:rsidP="00B165C4">
      <w:pPr>
        <w:pStyle w:val="ListParagraph"/>
        <w:numPr>
          <w:ilvl w:val="0"/>
          <w:numId w:val="1"/>
        </w:numPr>
      </w:pPr>
      <w:proofErr w:type="spellStart"/>
      <w:r>
        <w:t>Despre</w:t>
      </w:r>
      <w:proofErr w:type="spellEnd"/>
      <w:r>
        <w:t xml:space="preserve"> </w:t>
      </w:r>
      <w:proofErr w:type="spellStart"/>
      <w:r>
        <w:t>tamponada</w:t>
      </w:r>
      <w:proofErr w:type="spellEnd"/>
      <w:r>
        <w:t xml:space="preserve"> </w:t>
      </w:r>
      <w:proofErr w:type="spellStart"/>
      <w:r>
        <w:t>cardiaca</w:t>
      </w:r>
      <w:proofErr w:type="spellEnd"/>
      <w:r>
        <w:t xml:space="preserve"> sunt </w:t>
      </w:r>
      <w:proofErr w:type="spellStart"/>
      <w:r>
        <w:t>adevarate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14:paraId="30865146" w14:textId="39018569" w:rsidR="00B165C4" w:rsidRDefault="00B165C4" w:rsidP="00B165C4">
      <w:pPr>
        <w:pStyle w:val="ListParagraph"/>
        <w:numPr>
          <w:ilvl w:val="0"/>
          <w:numId w:val="13"/>
        </w:numPr>
      </w:pPr>
      <w:proofErr w:type="spellStart"/>
      <w:r>
        <w:t>Presupune</w:t>
      </w:r>
      <w:proofErr w:type="spellEnd"/>
      <w:r>
        <w:t xml:space="preserve"> </w:t>
      </w:r>
      <w:proofErr w:type="spellStart"/>
      <w:r>
        <w:t>acumularea</w:t>
      </w:r>
      <w:proofErr w:type="spellEnd"/>
      <w:r>
        <w:t xml:space="preserve"> de </w:t>
      </w:r>
      <w:proofErr w:type="spellStart"/>
      <w:r>
        <w:t>lichid</w:t>
      </w:r>
      <w:proofErr w:type="spellEnd"/>
      <w:r>
        <w:t xml:space="preserve"> in </w:t>
      </w:r>
      <w:proofErr w:type="spellStart"/>
      <w:r>
        <w:t>spatiul</w:t>
      </w:r>
      <w:proofErr w:type="spellEnd"/>
      <w:r>
        <w:t xml:space="preserve"> pleural</w:t>
      </w:r>
    </w:p>
    <w:p w14:paraId="0A67E7F6" w14:textId="7D2A3C93" w:rsidR="00B165C4" w:rsidRDefault="00B165C4" w:rsidP="00B165C4">
      <w:pPr>
        <w:pStyle w:val="ListParagraph"/>
        <w:numPr>
          <w:ilvl w:val="0"/>
          <w:numId w:val="13"/>
        </w:numPr>
      </w:pPr>
      <w:r>
        <w:t xml:space="preserve">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acumulare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 a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1500 de ml</w:t>
      </w:r>
    </w:p>
    <w:p w14:paraId="5862C2E5" w14:textId="400FDB2C" w:rsidR="00B165C4" w:rsidRDefault="00B165C4" w:rsidP="00B165C4">
      <w:pPr>
        <w:pStyle w:val="ListParagraph"/>
        <w:numPr>
          <w:ilvl w:val="0"/>
          <w:numId w:val="13"/>
        </w:numPr>
      </w:pPr>
      <w:r>
        <w:t xml:space="preserve">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acumulare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sunt </w:t>
      </w:r>
      <w:proofErr w:type="spellStart"/>
      <w:r>
        <w:t>suficienti</w:t>
      </w:r>
      <w:proofErr w:type="spellEnd"/>
      <w:r>
        <w:t xml:space="preserve"> 200-300 ml de </w:t>
      </w:r>
      <w:proofErr w:type="spellStart"/>
      <w:r>
        <w:t>lichid</w:t>
      </w:r>
      <w:proofErr w:type="spellEnd"/>
    </w:p>
    <w:p w14:paraId="3B580BFD" w14:textId="0B421C0A" w:rsidR="00B165C4" w:rsidRDefault="00B165C4" w:rsidP="00B165C4">
      <w:pPr>
        <w:pStyle w:val="ListParagraph"/>
        <w:numPr>
          <w:ilvl w:val="0"/>
          <w:numId w:val="13"/>
        </w:numPr>
      </w:pPr>
      <w:r>
        <w:t xml:space="preserve">Are loc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presiunii</w:t>
      </w:r>
      <w:proofErr w:type="spellEnd"/>
      <w:r>
        <w:t xml:space="preserve"> </w:t>
      </w:r>
      <w:proofErr w:type="spellStart"/>
      <w:r>
        <w:t>intraperitoneale</w:t>
      </w:r>
      <w:proofErr w:type="spellEnd"/>
    </w:p>
    <w:p w14:paraId="3C5973C9" w14:textId="3EB3E14A" w:rsidR="00B165C4" w:rsidRDefault="00B165C4" w:rsidP="00B165C4"/>
    <w:p w14:paraId="15D69A8B" w14:textId="77777777" w:rsidR="00B165C4" w:rsidRDefault="00B165C4" w:rsidP="00B165C4"/>
    <w:p w14:paraId="7FBFA065" w14:textId="4EF9EC6D" w:rsidR="00B165C4" w:rsidRDefault="00B165C4" w:rsidP="00B165C4">
      <w:pPr>
        <w:pStyle w:val="ListParagraph"/>
        <w:numPr>
          <w:ilvl w:val="0"/>
          <w:numId w:val="1"/>
        </w:numPr>
      </w:pPr>
      <w:proofErr w:type="spellStart"/>
      <w:r>
        <w:t>Cauzele</w:t>
      </w:r>
      <w:proofErr w:type="spellEnd"/>
      <w:r>
        <w:t xml:space="preserve"> </w:t>
      </w:r>
      <w:proofErr w:type="spellStart"/>
      <w:r>
        <w:t>tamponadei</w:t>
      </w:r>
      <w:proofErr w:type="spellEnd"/>
      <w:r>
        <w:t xml:space="preserve"> </w:t>
      </w:r>
      <w:proofErr w:type="spellStart"/>
      <w:r>
        <w:t>cardiace</w:t>
      </w:r>
      <w:proofErr w:type="spellEnd"/>
      <w:r>
        <w:t xml:space="preserve"> pot </w:t>
      </w:r>
      <w:proofErr w:type="gramStart"/>
      <w:r>
        <w:t>fi :</w:t>
      </w:r>
      <w:proofErr w:type="gramEnd"/>
    </w:p>
    <w:p w14:paraId="64EFEFA1" w14:textId="1E7065E4" w:rsidR="00B165C4" w:rsidRDefault="00B165C4" w:rsidP="00B165C4">
      <w:pPr>
        <w:pStyle w:val="ListParagraph"/>
        <w:numPr>
          <w:ilvl w:val="0"/>
          <w:numId w:val="14"/>
        </w:numPr>
      </w:pPr>
      <w:proofErr w:type="spellStart"/>
      <w:r>
        <w:t>Hemoragia</w:t>
      </w:r>
      <w:proofErr w:type="spellEnd"/>
      <w:r>
        <w:t xml:space="preserve"> </w:t>
      </w:r>
      <w:proofErr w:type="spellStart"/>
      <w:r>
        <w:t>intracapsulara</w:t>
      </w:r>
      <w:proofErr w:type="spellEnd"/>
    </w:p>
    <w:p w14:paraId="5901AA0D" w14:textId="3B70D50D" w:rsidR="00B165C4" w:rsidRDefault="00B165C4" w:rsidP="00B165C4">
      <w:pPr>
        <w:pStyle w:val="ListParagraph"/>
        <w:numPr>
          <w:ilvl w:val="0"/>
          <w:numId w:val="14"/>
        </w:numPr>
      </w:pPr>
      <w:proofErr w:type="spellStart"/>
      <w:r>
        <w:t>Pericarditele</w:t>
      </w:r>
      <w:proofErr w:type="spellEnd"/>
      <w:r>
        <w:t xml:space="preserve"> exudative</w:t>
      </w:r>
    </w:p>
    <w:p w14:paraId="72AA2983" w14:textId="7C14BB03" w:rsidR="00B165C4" w:rsidRDefault="00B165C4" w:rsidP="00B165C4">
      <w:pPr>
        <w:pStyle w:val="ListParagraph"/>
        <w:numPr>
          <w:ilvl w:val="0"/>
          <w:numId w:val="14"/>
        </w:numPr>
      </w:pPr>
      <w:proofErr w:type="spellStart"/>
      <w:r>
        <w:t>Ruptura</w:t>
      </w:r>
      <w:proofErr w:type="spellEnd"/>
      <w:r>
        <w:t xml:space="preserve"> </w:t>
      </w:r>
      <w:proofErr w:type="spellStart"/>
      <w:r>
        <w:t>peretelui</w:t>
      </w:r>
      <w:proofErr w:type="spellEnd"/>
      <w:r>
        <w:t xml:space="preserve"> </w:t>
      </w:r>
      <w:proofErr w:type="spellStart"/>
      <w:r>
        <w:t>venei</w:t>
      </w:r>
      <w:proofErr w:type="spellEnd"/>
      <w:r>
        <w:t xml:space="preserve"> cave</w:t>
      </w:r>
    </w:p>
    <w:p w14:paraId="42576B6F" w14:textId="2174FAA3" w:rsidR="00B165C4" w:rsidRDefault="0021150A" w:rsidP="00B165C4">
      <w:pPr>
        <w:pStyle w:val="ListParagraph"/>
        <w:numPr>
          <w:ilvl w:val="0"/>
          <w:numId w:val="14"/>
        </w:numPr>
      </w:pPr>
      <w:proofErr w:type="spellStart"/>
      <w:r>
        <w:t>Perforatia</w:t>
      </w:r>
      <w:proofErr w:type="spellEnd"/>
      <w:r>
        <w:t xml:space="preserve"> </w:t>
      </w:r>
      <w:proofErr w:type="spellStart"/>
      <w:r>
        <w:t>pulmonara</w:t>
      </w:r>
      <w:proofErr w:type="spellEnd"/>
    </w:p>
    <w:p w14:paraId="1FBFFE62" w14:textId="5D5BA3A0" w:rsidR="0021150A" w:rsidRDefault="0021150A" w:rsidP="0021150A"/>
    <w:p w14:paraId="1FA114EF" w14:textId="64E6BAD0" w:rsidR="0021150A" w:rsidRDefault="0021150A" w:rsidP="0021150A">
      <w:pPr>
        <w:pStyle w:val="ListParagraph"/>
        <w:numPr>
          <w:ilvl w:val="0"/>
          <w:numId w:val="1"/>
        </w:numPr>
      </w:pPr>
      <w:proofErr w:type="spellStart"/>
      <w:r>
        <w:t>Tabloul</w:t>
      </w:r>
      <w:proofErr w:type="spellEnd"/>
      <w:r>
        <w:t xml:space="preserve"> clinic al </w:t>
      </w:r>
      <w:proofErr w:type="spellStart"/>
      <w:r>
        <w:t>tamponadei</w:t>
      </w:r>
      <w:proofErr w:type="spellEnd"/>
      <w:r>
        <w:t xml:space="preserve"> </w:t>
      </w:r>
      <w:proofErr w:type="spellStart"/>
      <w:r>
        <w:t>cardiace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urmatoarele</w:t>
      </w:r>
      <w:proofErr w:type="spellEnd"/>
    </w:p>
    <w:p w14:paraId="0299AA10" w14:textId="7E894995" w:rsidR="0021150A" w:rsidRDefault="0021150A" w:rsidP="0021150A">
      <w:pPr>
        <w:pStyle w:val="ListParagraph"/>
        <w:numPr>
          <w:ilvl w:val="0"/>
          <w:numId w:val="15"/>
        </w:numPr>
      </w:pPr>
      <w:proofErr w:type="spellStart"/>
      <w:r>
        <w:t>Hipertensiune</w:t>
      </w:r>
      <w:proofErr w:type="spellEnd"/>
      <w:r>
        <w:t xml:space="preserve"> </w:t>
      </w:r>
      <w:proofErr w:type="spellStart"/>
      <w:r>
        <w:t>arteriala</w:t>
      </w:r>
      <w:proofErr w:type="spellEnd"/>
    </w:p>
    <w:p w14:paraId="73D8DD26" w14:textId="7B639A9D" w:rsidR="0021150A" w:rsidRDefault="0021150A" w:rsidP="0021150A">
      <w:pPr>
        <w:pStyle w:val="ListParagraph"/>
        <w:numPr>
          <w:ilvl w:val="0"/>
          <w:numId w:val="15"/>
        </w:numPr>
      </w:pPr>
      <w:proofErr w:type="spellStart"/>
      <w:r>
        <w:t>Hipotensiune</w:t>
      </w:r>
      <w:proofErr w:type="spellEnd"/>
      <w:r>
        <w:t xml:space="preserve"> </w:t>
      </w:r>
      <w:proofErr w:type="spellStart"/>
      <w:r>
        <w:t>arteriala</w:t>
      </w:r>
      <w:proofErr w:type="spellEnd"/>
    </w:p>
    <w:p w14:paraId="372F6874" w14:textId="2ED13266" w:rsidR="0021150A" w:rsidRDefault="0021150A" w:rsidP="0021150A">
      <w:pPr>
        <w:pStyle w:val="ListParagraph"/>
        <w:numPr>
          <w:ilvl w:val="0"/>
          <w:numId w:val="15"/>
        </w:numPr>
      </w:pPr>
      <w:proofErr w:type="spellStart"/>
      <w:r>
        <w:t>Puls</w:t>
      </w:r>
      <w:proofErr w:type="spellEnd"/>
      <w:r>
        <w:t xml:space="preserve"> </w:t>
      </w:r>
      <w:proofErr w:type="spellStart"/>
      <w:r>
        <w:t>paradoxal</w:t>
      </w:r>
      <w:proofErr w:type="spellEnd"/>
    </w:p>
    <w:p w14:paraId="2A875117" w14:textId="1682931E" w:rsidR="0021150A" w:rsidRDefault="0021150A" w:rsidP="0021150A">
      <w:pPr>
        <w:pStyle w:val="ListParagraph"/>
        <w:numPr>
          <w:ilvl w:val="0"/>
          <w:numId w:val="15"/>
        </w:numPr>
      </w:pPr>
      <w:proofErr w:type="spellStart"/>
      <w:r>
        <w:t>Apnee</w:t>
      </w:r>
      <w:proofErr w:type="spellEnd"/>
    </w:p>
    <w:p w14:paraId="22B1FAE3" w14:textId="0793C97E" w:rsidR="0021150A" w:rsidRDefault="0021150A" w:rsidP="0021150A"/>
    <w:p w14:paraId="4BA5A93C" w14:textId="49C305A8" w:rsidR="0021150A" w:rsidRDefault="0021150A" w:rsidP="0021150A">
      <w:pPr>
        <w:pStyle w:val="ListParagraph"/>
        <w:numPr>
          <w:ilvl w:val="0"/>
          <w:numId w:val="1"/>
        </w:numPr>
      </w:pPr>
      <w:proofErr w:type="spellStart"/>
      <w:r>
        <w:t>Tabloul</w:t>
      </w:r>
      <w:proofErr w:type="spellEnd"/>
      <w:r>
        <w:t xml:space="preserve"> clinic al </w:t>
      </w:r>
      <w:proofErr w:type="spellStart"/>
      <w:r>
        <w:t>tamponadei</w:t>
      </w:r>
      <w:proofErr w:type="spellEnd"/>
      <w:r>
        <w:t xml:space="preserve"> </w:t>
      </w:r>
      <w:proofErr w:type="spellStart"/>
      <w:r>
        <w:t>cardiace</w:t>
      </w:r>
      <w:proofErr w:type="spellEnd"/>
      <w:r>
        <w:t xml:space="preserve"> nu </w:t>
      </w:r>
      <w:proofErr w:type="spellStart"/>
      <w:r>
        <w:t>cuprinde</w:t>
      </w:r>
      <w:proofErr w:type="spellEnd"/>
      <w:r>
        <w:t>:</w:t>
      </w:r>
    </w:p>
    <w:p w14:paraId="59BCCE21" w14:textId="5223D078" w:rsidR="0021150A" w:rsidRDefault="0021150A" w:rsidP="0021150A">
      <w:pPr>
        <w:pStyle w:val="ListParagraph"/>
        <w:numPr>
          <w:ilvl w:val="0"/>
          <w:numId w:val="16"/>
        </w:numPr>
      </w:pPr>
      <w:proofErr w:type="spellStart"/>
      <w:r>
        <w:t>Cianoza</w:t>
      </w:r>
      <w:proofErr w:type="spellEnd"/>
      <w:r>
        <w:t xml:space="preserve"> </w:t>
      </w:r>
      <w:proofErr w:type="spellStart"/>
      <w:r>
        <w:t>extremitatilor</w:t>
      </w:r>
      <w:proofErr w:type="spellEnd"/>
    </w:p>
    <w:p w14:paraId="4301802F" w14:textId="43163BAF" w:rsidR="0021150A" w:rsidRDefault="0021150A" w:rsidP="0021150A">
      <w:pPr>
        <w:pStyle w:val="ListParagraph"/>
        <w:numPr>
          <w:ilvl w:val="0"/>
          <w:numId w:val="16"/>
        </w:numPr>
      </w:pPr>
      <w:proofErr w:type="spellStart"/>
      <w:r>
        <w:t>Splenomegalie</w:t>
      </w:r>
      <w:proofErr w:type="spellEnd"/>
    </w:p>
    <w:p w14:paraId="6270EB6C" w14:textId="6ED9E536" w:rsidR="0021150A" w:rsidRDefault="0021150A" w:rsidP="0021150A">
      <w:pPr>
        <w:pStyle w:val="ListParagraph"/>
        <w:numPr>
          <w:ilvl w:val="0"/>
          <w:numId w:val="16"/>
        </w:numPr>
      </w:pPr>
      <w:proofErr w:type="spellStart"/>
      <w:r>
        <w:t>Turgescenta</w:t>
      </w:r>
      <w:proofErr w:type="spellEnd"/>
      <w:r>
        <w:t xml:space="preserve"> </w:t>
      </w:r>
      <w:proofErr w:type="spellStart"/>
      <w:r>
        <w:t>subclaviei</w:t>
      </w:r>
      <w:proofErr w:type="spellEnd"/>
    </w:p>
    <w:p w14:paraId="383B2AB3" w14:textId="67931B63" w:rsidR="0021150A" w:rsidRDefault="0021150A" w:rsidP="0021150A">
      <w:pPr>
        <w:pStyle w:val="ListParagraph"/>
        <w:numPr>
          <w:ilvl w:val="0"/>
          <w:numId w:val="16"/>
        </w:numPr>
      </w:pPr>
      <w:proofErr w:type="spellStart"/>
      <w:r>
        <w:t>Transpiratii</w:t>
      </w:r>
      <w:proofErr w:type="spellEnd"/>
      <w:r>
        <w:t xml:space="preserve"> </w:t>
      </w:r>
      <w:proofErr w:type="spellStart"/>
      <w:r>
        <w:t>profuze</w:t>
      </w:r>
      <w:proofErr w:type="spellEnd"/>
      <w:r>
        <w:t xml:space="preserve"> </w:t>
      </w:r>
    </w:p>
    <w:p w14:paraId="118EA4F2" w14:textId="6B0CD8FB" w:rsidR="009A0EE2" w:rsidRDefault="009A0EE2" w:rsidP="009A0EE2"/>
    <w:p w14:paraId="66ECF829" w14:textId="2BF93B26" w:rsidR="009A0EE2" w:rsidRDefault="009A0EE2" w:rsidP="009A0EE2"/>
    <w:p w14:paraId="135EFD1F" w14:textId="3E213959" w:rsidR="009A0EE2" w:rsidRDefault="009A0EE2" w:rsidP="009A0EE2"/>
    <w:p w14:paraId="1BA1CFD2" w14:textId="29AE5F84" w:rsidR="009A0EE2" w:rsidRDefault="009A0EE2" w:rsidP="009A0EE2"/>
    <w:p w14:paraId="21931595" w14:textId="22AFCBAC" w:rsidR="009A0EE2" w:rsidRDefault="009A0EE2" w:rsidP="009A0EE2"/>
    <w:p w14:paraId="4D255775" w14:textId="2C98F268" w:rsidR="009A0EE2" w:rsidRDefault="009A0EE2" w:rsidP="009A0EE2"/>
    <w:p w14:paraId="02983D87" w14:textId="257D0AEF" w:rsidR="009A0EE2" w:rsidRDefault="009A0EE2" w:rsidP="009A0EE2"/>
    <w:p w14:paraId="491930B8" w14:textId="666ECEAB" w:rsidR="009A0EE2" w:rsidRDefault="009A0EE2" w:rsidP="009A0EE2"/>
    <w:p w14:paraId="43FB6F6E" w14:textId="1FEEABB9" w:rsidR="009A0EE2" w:rsidRDefault="009A0EE2" w:rsidP="009A0EE2"/>
    <w:p w14:paraId="223EAD1A" w14:textId="59839091" w:rsidR="009A0EE2" w:rsidRDefault="009A0EE2" w:rsidP="009A0EE2"/>
    <w:p w14:paraId="274DE784" w14:textId="72B76873" w:rsidR="009A0EE2" w:rsidRDefault="009A0EE2" w:rsidP="009A0EE2"/>
    <w:p w14:paraId="012EF825" w14:textId="01F25A5E" w:rsidR="009A0EE2" w:rsidRDefault="009A0EE2" w:rsidP="009A0EE2"/>
    <w:p w14:paraId="49818118" w14:textId="08425CDC" w:rsidR="009A0EE2" w:rsidRDefault="009A0EE2" w:rsidP="009A0EE2"/>
    <w:p w14:paraId="74F114B3" w14:textId="5FB3FA61" w:rsidR="009A0EE2" w:rsidRDefault="009A0EE2" w:rsidP="009A0EE2"/>
    <w:p w14:paraId="6AF7BB28" w14:textId="3FEF94D6" w:rsidR="009A0EE2" w:rsidRDefault="009A0EE2" w:rsidP="009A0EE2"/>
    <w:p w14:paraId="652DAB9C" w14:textId="250F75B0" w:rsidR="009A0EE2" w:rsidRDefault="009A0EE2" w:rsidP="009A0EE2">
      <w:pPr>
        <w:jc w:val="center"/>
        <w:rPr>
          <w:sz w:val="44"/>
          <w:szCs w:val="44"/>
        </w:rPr>
      </w:pPr>
      <w:r w:rsidRPr="009A0EE2">
        <w:rPr>
          <w:sz w:val="44"/>
          <w:szCs w:val="44"/>
        </w:rPr>
        <w:lastRenderedPageBreak/>
        <w:t>BAREM</w:t>
      </w:r>
    </w:p>
    <w:p w14:paraId="715371A3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A</w:t>
      </w:r>
    </w:p>
    <w:p w14:paraId="293B648A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D</w:t>
      </w:r>
    </w:p>
    <w:p w14:paraId="668CD261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A B C</w:t>
      </w:r>
    </w:p>
    <w:p w14:paraId="436FC1AF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B</w:t>
      </w:r>
    </w:p>
    <w:p w14:paraId="31662660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B</w:t>
      </w:r>
    </w:p>
    <w:p w14:paraId="36DAF583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proofErr w:type="gramStart"/>
      <w:r>
        <w:rPr>
          <w:sz w:val="44"/>
          <w:szCs w:val="44"/>
        </w:rPr>
        <w:t>A,C</w:t>
      </w:r>
      <w:proofErr w:type="gramEnd"/>
    </w:p>
    <w:p w14:paraId="090964C1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B</w:t>
      </w:r>
    </w:p>
    <w:p w14:paraId="486B0280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C</w:t>
      </w:r>
    </w:p>
    <w:p w14:paraId="4C4BBFCB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 xml:space="preserve">       BC</w:t>
      </w:r>
    </w:p>
    <w:p w14:paraId="110999AD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A</w:t>
      </w:r>
    </w:p>
    <w:p w14:paraId="38594DE7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BCD</w:t>
      </w:r>
    </w:p>
    <w:p w14:paraId="550E5868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C</w:t>
      </w:r>
    </w:p>
    <w:p w14:paraId="22625E2E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B</w:t>
      </w:r>
    </w:p>
    <w:p w14:paraId="32C3E0BB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BC</w:t>
      </w:r>
    </w:p>
    <w:p w14:paraId="1F912D7E" w14:textId="77777777" w:rsidR="009A0EE2" w:rsidRDefault="009A0EE2" w:rsidP="009A0EE2">
      <w:pPr>
        <w:pStyle w:val="ListParagraph"/>
        <w:numPr>
          <w:ilvl w:val="0"/>
          <w:numId w:val="17"/>
        </w:numPr>
        <w:spacing w:line="256" w:lineRule="auto"/>
        <w:rPr>
          <w:sz w:val="44"/>
          <w:szCs w:val="44"/>
        </w:rPr>
      </w:pPr>
      <w:r>
        <w:rPr>
          <w:sz w:val="44"/>
          <w:szCs w:val="44"/>
        </w:rPr>
        <w:t>BC</w:t>
      </w:r>
    </w:p>
    <w:p w14:paraId="5D22A293" w14:textId="77777777" w:rsidR="009A0EE2" w:rsidRPr="009A0EE2" w:rsidRDefault="009A0EE2" w:rsidP="009A0EE2">
      <w:pPr>
        <w:jc w:val="center"/>
        <w:rPr>
          <w:sz w:val="44"/>
          <w:szCs w:val="44"/>
        </w:rPr>
      </w:pPr>
    </w:p>
    <w:sectPr w:rsidR="009A0EE2" w:rsidRPr="009A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B5"/>
    <w:multiLevelType w:val="hybridMultilevel"/>
    <w:tmpl w:val="86CCC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C0D"/>
    <w:multiLevelType w:val="hybridMultilevel"/>
    <w:tmpl w:val="698A2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E24"/>
    <w:multiLevelType w:val="hybridMultilevel"/>
    <w:tmpl w:val="7A28D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8D6"/>
    <w:multiLevelType w:val="hybridMultilevel"/>
    <w:tmpl w:val="6BA88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1A49"/>
    <w:multiLevelType w:val="hybridMultilevel"/>
    <w:tmpl w:val="D48C9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0EEC"/>
    <w:multiLevelType w:val="hybridMultilevel"/>
    <w:tmpl w:val="29120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33F"/>
    <w:multiLevelType w:val="hybridMultilevel"/>
    <w:tmpl w:val="18E088CA"/>
    <w:lvl w:ilvl="0" w:tplc="E1AA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31FAC"/>
    <w:multiLevelType w:val="hybridMultilevel"/>
    <w:tmpl w:val="90C08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33215"/>
    <w:multiLevelType w:val="hybridMultilevel"/>
    <w:tmpl w:val="511C1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6C0B"/>
    <w:multiLevelType w:val="hybridMultilevel"/>
    <w:tmpl w:val="6152D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2FB9"/>
    <w:multiLevelType w:val="hybridMultilevel"/>
    <w:tmpl w:val="A3543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51FA"/>
    <w:multiLevelType w:val="hybridMultilevel"/>
    <w:tmpl w:val="942A9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693E"/>
    <w:multiLevelType w:val="hybridMultilevel"/>
    <w:tmpl w:val="26DA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618CE"/>
    <w:multiLevelType w:val="hybridMultilevel"/>
    <w:tmpl w:val="73003F82"/>
    <w:lvl w:ilvl="0" w:tplc="3F8C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14473"/>
    <w:multiLevelType w:val="hybridMultilevel"/>
    <w:tmpl w:val="869C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C67DF"/>
    <w:multiLevelType w:val="hybridMultilevel"/>
    <w:tmpl w:val="6104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5C1C"/>
    <w:multiLevelType w:val="hybridMultilevel"/>
    <w:tmpl w:val="796E0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E"/>
    <w:rsid w:val="0021150A"/>
    <w:rsid w:val="0053624A"/>
    <w:rsid w:val="0065144E"/>
    <w:rsid w:val="007315EF"/>
    <w:rsid w:val="008F66D3"/>
    <w:rsid w:val="009A0EE2"/>
    <w:rsid w:val="00B165C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839E"/>
  <w15:chartTrackingRefBased/>
  <w15:docId w15:val="{03E4AED3-D5C5-4E6B-BA8B-D64EDE5A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Diroescu</dc:creator>
  <cp:keywords/>
  <dc:description/>
  <cp:lastModifiedBy>ciprian Diroescu</cp:lastModifiedBy>
  <cp:revision>4</cp:revision>
  <cp:lastPrinted>2021-01-06T08:16:00Z</cp:lastPrinted>
  <dcterms:created xsi:type="dcterms:W3CDTF">2021-01-06T07:34:00Z</dcterms:created>
  <dcterms:modified xsi:type="dcterms:W3CDTF">2021-01-07T08:37:00Z</dcterms:modified>
</cp:coreProperties>
</file>